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BBE" w:rsidRPr="000B4BBE" w:rsidRDefault="000B4BBE" w:rsidP="000B4BB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B4BB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Полезные ссылки и телефоны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Уполномоченный по правам ребенка в Республике Татарстан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Удачина</w:t>
      </w:r>
      <w:proofErr w:type="spellEnd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 Гузель </w:t>
      </w:r>
      <w:proofErr w:type="spellStart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Любисовна</w:t>
      </w:r>
      <w:proofErr w:type="spellEnd"/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адрес: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420061, г</w:t>
      </w:r>
      <w:proofErr w:type="gramStart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.К</w:t>
      </w:r>
      <w:proofErr w:type="gramEnd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азань, ул.К.Маркса, д.61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телефон/факс: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(843)236-61-64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электронный адрес: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rtdety@yandex.ru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proofErr w:type="gramStart"/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c</w:t>
      </w:r>
      <w:proofErr w:type="gramEnd"/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айт</w:t>
      </w:r>
      <w:proofErr w:type="spellEnd"/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: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proofErr w:type="spellStart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rtdety.tatar.ru</w:t>
      </w:r>
      <w:proofErr w:type="spellEnd"/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Приемные дни и часы: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сотрудники аппарата: каждый понедельник с 9-18 часов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уполномоченный по правам ребенка в РТ: каждый вторник с 14-18 часов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предварительная запись по телефону 236-61-64</w:t>
      </w:r>
    </w:p>
    <w:p w:rsidR="000B4BBE" w:rsidRPr="000B4BBE" w:rsidRDefault="000B4BBE" w:rsidP="000B4BBE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0B4BBE" w:rsidRPr="000B4BBE" w:rsidRDefault="000B4BBE" w:rsidP="000B4BBE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Официальный сайт полномочного представителя Президента РФ в Поволжском Федеральном Округе</w:t>
      </w:r>
      <w:r w:rsidRPr="000B4BBE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-</w:t>
      </w:r>
      <w:hyperlink r:id="rId4" w:history="1">
        <w:r w:rsidRPr="000B4BBE">
          <w:rPr>
            <w:rFonts w:ascii="Arial" w:eastAsia="Times New Roman" w:hAnsi="Arial" w:cs="Arial"/>
            <w:b/>
            <w:bCs/>
            <w:color w:val="006AC3"/>
            <w:sz w:val="14"/>
            <w:u w:val="single"/>
            <w:lang w:eastAsia="ru-RU"/>
          </w:rPr>
          <w:t>http://www.pfo.ru</w:t>
        </w:r>
      </w:hyperlink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Calibri" w:eastAsia="Times New Roman" w:hAnsi="Calibri" w:cs="Arial"/>
          <w:b/>
          <w:bCs/>
          <w:color w:val="000000"/>
          <w:sz w:val="14"/>
          <w:lang w:eastAsia="ru-RU"/>
        </w:rPr>
        <w:t> 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Calibri" w:eastAsia="Times New Roman" w:hAnsi="Calibri" w:cs="Arial"/>
          <w:b/>
          <w:bCs/>
          <w:color w:val="000000"/>
          <w:sz w:val="14"/>
          <w:lang w:eastAsia="ru-RU"/>
        </w:rPr>
        <w:t>Общественная палата Республики Татарстан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Адрес: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420014, Казань, Кремль, а/я 6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Телефон: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(843) 567-80-99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Факс: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(843) 567-80-99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E-Mail</w:t>
      </w:r>
      <w:proofErr w:type="spellEnd"/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: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hyperlink r:id="rId5" w:history="1">
        <w:r w:rsidRPr="000B4BBE">
          <w:rPr>
            <w:rFonts w:ascii="Arial" w:eastAsia="Times New Roman" w:hAnsi="Arial" w:cs="Arial"/>
            <w:color w:val="006AC3"/>
            <w:sz w:val="14"/>
            <w:u w:val="single"/>
            <w:lang w:eastAsia="ru-RU"/>
          </w:rPr>
          <w:t>op.rt@tatar.ru</w:t>
        </w:r>
      </w:hyperlink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Сайт:</w:t>
      </w:r>
      <w:r w:rsidRPr="000B4BBE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hyperlink r:id="rId6" w:history="1">
        <w:r w:rsidRPr="000B4BBE">
          <w:rPr>
            <w:rFonts w:ascii="Arial" w:eastAsia="Times New Roman" w:hAnsi="Arial" w:cs="Arial"/>
            <w:color w:val="006AC3"/>
            <w:sz w:val="14"/>
            <w:u w:val="single"/>
            <w:lang w:eastAsia="ru-RU"/>
          </w:rPr>
          <w:t>http://oprt.tatarstan.ru</w:t>
        </w:r>
      </w:hyperlink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Министерство труда, занятости и социальной защиты Республики Татарстан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Адрес: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420044, г. Казань, ул. Волгоградская, д. 47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Телефон: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+7 (843) 557-20-01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Факс: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+7 (843) 523-72-54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E-Mail</w:t>
      </w:r>
      <w:proofErr w:type="spellEnd"/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: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hyperlink r:id="rId7" w:history="1">
        <w:r w:rsidRPr="000B4BBE">
          <w:rPr>
            <w:rFonts w:ascii="Arial" w:eastAsia="Times New Roman" w:hAnsi="Arial" w:cs="Arial"/>
            <w:color w:val="006AC3"/>
            <w:sz w:val="14"/>
            <w:u w:val="single"/>
            <w:lang w:eastAsia="ru-RU"/>
          </w:rPr>
          <w:t>mtsz@tatar.ru</w:t>
        </w:r>
      </w:hyperlink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Сайт: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hyperlink r:id="rId8" w:history="1">
        <w:r w:rsidRPr="000B4BBE">
          <w:rPr>
            <w:rFonts w:ascii="Arial" w:eastAsia="Times New Roman" w:hAnsi="Arial" w:cs="Arial"/>
            <w:color w:val="006AC3"/>
            <w:sz w:val="14"/>
            <w:u w:val="single"/>
            <w:lang w:eastAsia="ru-RU"/>
          </w:rPr>
          <w:t>http://mtsz.tatarstan.ru</w:t>
        </w:r>
      </w:hyperlink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 xml:space="preserve">Официальный сайт </w:t>
      </w:r>
      <w:proofErr w:type="gramStart"/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г</w:t>
      </w:r>
      <w:proofErr w:type="gramEnd"/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. Набережные Челны, интернет-приемная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 xml:space="preserve">Управление социальной защиты </w:t>
      </w:r>
      <w:proofErr w:type="spellStart"/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рт</w:t>
      </w:r>
      <w:proofErr w:type="spellEnd"/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 xml:space="preserve"> г. набережные челны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Адрес:</w:t>
      </w:r>
      <w:r w:rsidRPr="000B4BBE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Республика Татарстан, город Набережные Челны, Новый город, дом 15/04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Набережные Челны, </w:t>
      </w:r>
      <w:proofErr w:type="spellStart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пр-кт</w:t>
      </w:r>
      <w:proofErr w:type="spellEnd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 Хасана </w:t>
      </w:r>
      <w:proofErr w:type="spellStart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Туфана</w:t>
      </w:r>
      <w:proofErr w:type="spellEnd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, 23, </w:t>
      </w:r>
      <w:proofErr w:type="spellStart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каб</w:t>
      </w:r>
      <w:proofErr w:type="spellEnd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. 378 </w:t>
      </w:r>
      <w:proofErr w:type="gramStart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 xml:space="preserve">( </w:t>
      </w:r>
      <w:proofErr w:type="gramEnd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кабинет; 3 этаж)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Тел:</w:t>
      </w:r>
      <w:r w:rsidRPr="000B4BBE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8</w:t>
      </w:r>
      <w:r w:rsidRPr="000B4BBE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(8552) 34-48-48, </w:t>
      </w: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58-59-96</w:t>
      </w:r>
    </w:p>
    <w:p w:rsidR="000B4BBE" w:rsidRPr="000B4BBE" w:rsidRDefault="000B4BBE" w:rsidP="000B4BBE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0B4BBE" w:rsidRPr="000B4BBE" w:rsidRDefault="000B4BBE" w:rsidP="000B4BBE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Службы психологической поддержки детей, подростков и их родителей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1.     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МБУ ЦЭПП</w:t>
      </w:r>
      <w:r w:rsidRPr="000B4BBE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«</w:t>
      </w: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Молодежный телефон доверия»</w:t>
      </w:r>
    </w:p>
    <w:p w:rsidR="000B4BBE" w:rsidRPr="000B4BBE" w:rsidRDefault="000B4BBE" w:rsidP="000B4BBE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Русскоязычная линия - 52-96-96</w:t>
      </w:r>
      <w:r w:rsidRPr="000B4BBE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  <w:proofErr w:type="spellStart"/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Татароязычная</w:t>
      </w:r>
      <w:proofErr w:type="spellEnd"/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линия - 52-55-52</w:t>
      </w:r>
      <w:r w:rsidRPr="000B4BBE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  <w:t>Детская линия - 8 800 2000 122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E-mail</w:t>
      </w:r>
      <w:proofErr w:type="spellEnd"/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:</w:t>
      </w:r>
      <w:r w:rsidRPr="000B4BBE">
        <w:rPr>
          <w:rFonts w:ascii="Arial" w:eastAsia="Times New Roman" w:hAnsi="Arial" w:cs="Arial"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mydoverie@mail.ru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2.     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 xml:space="preserve">Центр </w:t>
      </w:r>
      <w:proofErr w:type="spellStart"/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психолого-медико-социального</w:t>
      </w:r>
      <w:proofErr w:type="spellEnd"/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 xml:space="preserve"> сопровождения №85</w:t>
      </w:r>
    </w:p>
    <w:p w:rsidR="000B4BBE" w:rsidRPr="000B4BBE" w:rsidRDefault="000B4BBE" w:rsidP="000B4BBE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В Центр </w:t>
      </w:r>
      <w:proofErr w:type="spellStart"/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психолого-медико-социального</w:t>
      </w:r>
      <w:proofErr w:type="spellEnd"/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сопровождения №85 принимаются дети, обратившиеся за помощью самостоятельно, по инициативе родителей (законных представителей), направленные другим образовательным учреждением с согласия родителей (законных представителей) имеющие проблемы в школьном обучении, в выборе профессии, в поведении и общении, в речевом развитии, в развитии познавательных процессов. Структурным подразделением Центра являются муниципальная </w:t>
      </w:r>
      <w:proofErr w:type="spellStart"/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Психолого-медико-педагогическая</w:t>
      </w:r>
      <w:proofErr w:type="spellEnd"/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комиссия, </w:t>
      </w:r>
      <w:proofErr w:type="spellStart"/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лекотека</w:t>
      </w:r>
      <w:proofErr w:type="spellEnd"/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и </w:t>
      </w:r>
      <w:proofErr w:type="spellStart"/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инфотека</w:t>
      </w:r>
      <w:proofErr w:type="spellEnd"/>
      <w:r w:rsidRPr="000B4BB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.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Адрес: 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Новый город, 56/07 (Московский проспект, д. 100)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Тел.:    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r w:rsidRPr="000B4B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(8552) 58-70-51</w:t>
      </w:r>
    </w:p>
    <w:p w:rsidR="000B4BBE" w:rsidRPr="000B4BBE" w:rsidRDefault="000B4BBE" w:rsidP="000B4B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Электропочта</w:t>
      </w:r>
      <w:proofErr w:type="spellEnd"/>
      <w:r w:rsidRPr="000B4B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: </w:t>
      </w:r>
      <w:r w:rsidRPr="000B4BBE">
        <w:rPr>
          <w:rFonts w:ascii="Arial" w:eastAsia="Times New Roman" w:hAnsi="Arial" w:cs="Arial"/>
          <w:b/>
          <w:bCs/>
          <w:color w:val="000000"/>
          <w:sz w:val="14"/>
          <w:lang w:eastAsia="ru-RU"/>
        </w:rPr>
        <w:t> </w:t>
      </w:r>
      <w:hyperlink r:id="rId9" w:history="1">
        <w:r w:rsidRPr="000B4BBE">
          <w:rPr>
            <w:rFonts w:ascii="Arial" w:eastAsia="Times New Roman" w:hAnsi="Arial" w:cs="Arial"/>
            <w:color w:val="006AC3"/>
            <w:sz w:val="14"/>
            <w:u w:val="single"/>
            <w:lang w:eastAsia="ru-RU"/>
          </w:rPr>
          <w:t>tsentr85_chelny@mail.ru</w:t>
        </w:r>
      </w:hyperlink>
    </w:p>
    <w:p w:rsidR="00831E52" w:rsidRDefault="00831E52"/>
    <w:sectPr w:rsidR="00831E52" w:rsidSect="00831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B4BBE"/>
    <w:rsid w:val="000B4BBE"/>
    <w:rsid w:val="004E5E8B"/>
    <w:rsid w:val="0083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52"/>
  </w:style>
  <w:style w:type="paragraph" w:styleId="1">
    <w:name w:val="heading 1"/>
    <w:basedOn w:val="a"/>
    <w:link w:val="10"/>
    <w:uiPriority w:val="9"/>
    <w:qFormat/>
    <w:rsid w:val="000B4B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B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B4BBE"/>
  </w:style>
  <w:style w:type="character" w:styleId="a3">
    <w:name w:val="Hyperlink"/>
    <w:basedOn w:val="a0"/>
    <w:uiPriority w:val="99"/>
    <w:semiHidden/>
    <w:unhideWhenUsed/>
    <w:rsid w:val="000B4BBE"/>
    <w:rPr>
      <w:color w:val="0000FF"/>
      <w:u w:val="single"/>
    </w:rPr>
  </w:style>
  <w:style w:type="character" w:styleId="a4">
    <w:name w:val="Strong"/>
    <w:basedOn w:val="a0"/>
    <w:uiPriority w:val="22"/>
    <w:qFormat/>
    <w:rsid w:val="000B4BBE"/>
    <w:rPr>
      <w:b/>
      <w:bCs/>
    </w:rPr>
  </w:style>
  <w:style w:type="paragraph" w:styleId="a5">
    <w:name w:val="Normal (Web)"/>
    <w:basedOn w:val="a"/>
    <w:uiPriority w:val="99"/>
    <w:semiHidden/>
    <w:unhideWhenUsed/>
    <w:rsid w:val="000B4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B4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8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tsz.tatarsta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tsz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prt.tatarsta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p.rt@tatar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pfo.ru/" TargetMode="External"/><Relationship Id="rId9" Type="http://schemas.openxmlformats.org/officeDocument/2006/relationships/hyperlink" Target="mailto:tsentr85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1</cp:revision>
  <dcterms:created xsi:type="dcterms:W3CDTF">2013-11-12T05:59:00Z</dcterms:created>
  <dcterms:modified xsi:type="dcterms:W3CDTF">2013-11-12T09:02:00Z</dcterms:modified>
</cp:coreProperties>
</file>